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216F78" w:rsidP="00D94728">
      <w:pPr>
        <w:ind w:left="720" w:right="720"/>
        <w:jc w:val="center"/>
        <w:rPr>
          <w:b/>
          <w:sz w:val="24"/>
          <w:szCs w:val="24"/>
        </w:rPr>
      </w:pPr>
      <w:r>
        <w:rPr>
          <w:b/>
          <w:sz w:val="24"/>
          <w:szCs w:val="24"/>
        </w:rPr>
        <w:t>May</w:t>
      </w:r>
      <w:r w:rsidR="00CD0533">
        <w:rPr>
          <w:b/>
          <w:sz w:val="24"/>
          <w:szCs w:val="24"/>
        </w:rPr>
        <w:t xml:space="preserve"> </w:t>
      </w:r>
      <w:r>
        <w:rPr>
          <w:b/>
          <w:sz w:val="24"/>
          <w:szCs w:val="24"/>
        </w:rPr>
        <w:t>19</w:t>
      </w:r>
      <w:r w:rsidR="00E50B91">
        <w:rPr>
          <w:b/>
          <w:sz w:val="24"/>
          <w:szCs w:val="24"/>
        </w:rPr>
        <w:t>, 2025</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8720CB">
        <w:rPr>
          <w:sz w:val="24"/>
          <w:szCs w:val="24"/>
        </w:rPr>
        <w:t>Crystal Rabo</w:t>
      </w:r>
      <w:r w:rsidR="00C232CE">
        <w:rPr>
          <w:sz w:val="24"/>
          <w:szCs w:val="24"/>
        </w:rPr>
        <w:t xml:space="preserve"> a</w:t>
      </w:r>
      <w:r w:rsidR="0059383F">
        <w:rPr>
          <w:sz w:val="24"/>
          <w:szCs w:val="24"/>
        </w:rPr>
        <w:t>t</w:t>
      </w:r>
      <w:r w:rsidR="00A4619D" w:rsidRPr="0059304A">
        <w:rPr>
          <w:sz w:val="24"/>
          <w:szCs w:val="24"/>
        </w:rPr>
        <w:t xml:space="preserve"> </w:t>
      </w:r>
      <w:r w:rsidR="00B1657F">
        <w:rPr>
          <w:sz w:val="24"/>
          <w:szCs w:val="24"/>
        </w:rPr>
        <w:t>5:</w:t>
      </w:r>
      <w:r w:rsidR="00DE1B7F">
        <w:rPr>
          <w:sz w:val="24"/>
          <w:szCs w:val="24"/>
        </w:rPr>
        <w:t>3</w:t>
      </w:r>
      <w:r w:rsidR="00216F78">
        <w:rPr>
          <w:sz w:val="24"/>
          <w:szCs w:val="24"/>
        </w:rPr>
        <w:t>2</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B86885">
        <w:rPr>
          <w:sz w:val="24"/>
          <w:szCs w:val="24"/>
        </w:rPr>
        <w:t xml:space="preserve">and Pledge </w:t>
      </w:r>
      <w:r w:rsidR="00276B6E">
        <w:rPr>
          <w:sz w:val="24"/>
          <w:szCs w:val="24"/>
        </w:rPr>
        <w:t xml:space="preserve">was led </w:t>
      </w:r>
      <w:r w:rsidR="00C232CE">
        <w:rPr>
          <w:sz w:val="24"/>
          <w:szCs w:val="24"/>
        </w:rPr>
        <w:t xml:space="preserve">by </w:t>
      </w:r>
      <w:r w:rsidR="005B1137">
        <w:rPr>
          <w:sz w:val="24"/>
          <w:szCs w:val="24"/>
        </w:rPr>
        <w:t>Doug Efferson</w:t>
      </w:r>
      <w:r w:rsidR="00074FED">
        <w:rPr>
          <w:sz w:val="24"/>
          <w:szCs w:val="24"/>
        </w:rPr>
        <w:t xml:space="preserve">.  </w:t>
      </w:r>
      <w:r>
        <w:rPr>
          <w:sz w:val="24"/>
          <w:szCs w:val="24"/>
        </w:rPr>
        <w:t xml:space="preserve"> </w:t>
      </w: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w:t>
      </w:r>
      <w:r w:rsidR="00C232CE">
        <w:rPr>
          <w:sz w:val="24"/>
          <w:szCs w:val="24"/>
        </w:rPr>
        <w:t xml:space="preserve"> </w:t>
      </w:r>
      <w:r w:rsidR="00B86885">
        <w:rPr>
          <w:sz w:val="24"/>
          <w:szCs w:val="24"/>
        </w:rPr>
        <w:t xml:space="preserve">Crystal Rabo, Michelle Douglas Hartley, Chris Davis, </w:t>
      </w:r>
      <w:r w:rsidR="00E50B91">
        <w:rPr>
          <w:sz w:val="24"/>
          <w:szCs w:val="24"/>
        </w:rPr>
        <w:t>Yola</w:t>
      </w:r>
      <w:r w:rsidR="00216F78">
        <w:rPr>
          <w:sz w:val="24"/>
          <w:szCs w:val="24"/>
        </w:rPr>
        <w:t>n</w:t>
      </w:r>
      <w:r w:rsidR="00E50B91">
        <w:rPr>
          <w:sz w:val="24"/>
          <w:szCs w:val="24"/>
        </w:rPr>
        <w:t xml:space="preserve">da Clark, </w:t>
      </w:r>
      <w:r w:rsidR="00B86885">
        <w:rPr>
          <w:sz w:val="24"/>
          <w:szCs w:val="24"/>
        </w:rPr>
        <w:t xml:space="preserve">Steven Clanton, Sara Ebarb, and </w:t>
      </w:r>
      <w:r w:rsidR="00C232CE">
        <w:rPr>
          <w:sz w:val="24"/>
          <w:szCs w:val="24"/>
        </w:rPr>
        <w:t>Trudie Abner</w:t>
      </w:r>
      <w:r w:rsidR="00F7570E">
        <w:rPr>
          <w:sz w:val="24"/>
          <w:szCs w:val="24"/>
        </w:rPr>
        <w:t xml:space="preserve"> </w:t>
      </w:r>
      <w:r w:rsidR="00B86885">
        <w:rPr>
          <w:sz w:val="24"/>
          <w:szCs w:val="24"/>
        </w:rPr>
        <w:t>were present</w:t>
      </w:r>
      <w:r w:rsidR="00A3281E" w:rsidRPr="0059304A">
        <w:rPr>
          <w:sz w:val="24"/>
          <w:szCs w:val="24"/>
        </w:rPr>
        <w:t>.</w:t>
      </w:r>
      <w:r w:rsidR="008B12C0">
        <w:rPr>
          <w:sz w:val="24"/>
          <w:szCs w:val="24"/>
        </w:rPr>
        <w:t xml:space="preserve">  </w:t>
      </w:r>
      <w:r w:rsidR="00216F78">
        <w:rPr>
          <w:sz w:val="24"/>
          <w:szCs w:val="24"/>
        </w:rPr>
        <w:t xml:space="preserve">Debra Baggett-Woodard and </w:t>
      </w:r>
      <w:r w:rsidR="00B86885">
        <w:rPr>
          <w:sz w:val="24"/>
          <w:szCs w:val="24"/>
        </w:rPr>
        <w:t xml:space="preserve">Kristie Copeland was excused.  </w:t>
      </w:r>
      <w:r w:rsidR="00E50B91">
        <w:rPr>
          <w:sz w:val="24"/>
          <w:szCs w:val="24"/>
        </w:rPr>
        <w:t xml:space="preserve">Webster,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DE1B7F">
        <w:rPr>
          <w:sz w:val="24"/>
          <w:szCs w:val="24"/>
        </w:rPr>
        <w:t>8</w:t>
      </w:r>
      <w:r w:rsidR="00301B67" w:rsidRPr="0059304A">
        <w:rPr>
          <w:sz w:val="24"/>
          <w:szCs w:val="24"/>
        </w:rPr>
        <w:t xml:space="preserve"> out of </w:t>
      </w:r>
      <w:r w:rsidR="00B86885">
        <w:rPr>
          <w:sz w:val="24"/>
          <w:szCs w:val="24"/>
        </w:rPr>
        <w:t>10</w:t>
      </w:r>
      <w:r w:rsidR="00301B67" w:rsidRPr="0059304A">
        <w:rPr>
          <w:sz w:val="24"/>
          <w:szCs w:val="24"/>
        </w:rPr>
        <w:t xml:space="preserve"> board members confirmed by </w:t>
      </w:r>
      <w:r w:rsidR="00216F78">
        <w:rPr>
          <w:sz w:val="24"/>
          <w:szCs w:val="24"/>
        </w:rPr>
        <w:t>Karisma Jones.</w:t>
      </w:r>
      <w:r w:rsidR="00F64A70">
        <w:rPr>
          <w:sz w:val="24"/>
          <w:szCs w:val="24"/>
        </w:rPr>
        <w:t xml:space="preserve">  </w:t>
      </w:r>
      <w:r w:rsidR="00E2602E" w:rsidRPr="0059304A">
        <w:rPr>
          <w:sz w:val="24"/>
          <w:szCs w:val="24"/>
        </w:rPr>
        <w:t>Doug Efferson, Executive Director</w:t>
      </w:r>
      <w:r w:rsidR="00276B6E">
        <w:rPr>
          <w:sz w:val="24"/>
          <w:szCs w:val="24"/>
        </w:rPr>
        <w:t>,</w:t>
      </w:r>
      <w:r w:rsidR="00371CC0">
        <w:rPr>
          <w:sz w:val="24"/>
          <w:szCs w:val="24"/>
        </w:rPr>
        <w:t xml:space="preserve"> was </w:t>
      </w:r>
      <w:r w:rsidR="00E2602E" w:rsidRPr="0059304A">
        <w:rPr>
          <w:sz w:val="24"/>
          <w:szCs w:val="24"/>
        </w:rPr>
        <w:t>present</w:t>
      </w:r>
      <w:r w:rsidR="008C2853">
        <w:rPr>
          <w:sz w:val="24"/>
          <w:szCs w:val="24"/>
        </w:rPr>
        <w:t>.</w:t>
      </w:r>
      <w:r w:rsidR="00DE1B7F">
        <w:rPr>
          <w:sz w:val="24"/>
          <w:szCs w:val="24"/>
        </w:rPr>
        <w:t xml:space="preserve">  </w:t>
      </w:r>
      <w:r w:rsidR="008C2853" w:rsidRPr="008C2853">
        <w:rPr>
          <w:sz w:val="24"/>
          <w:szCs w:val="24"/>
        </w:rPr>
        <w:t xml:space="preserve">      </w:t>
      </w: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216F78">
        <w:rPr>
          <w:sz w:val="24"/>
          <w:szCs w:val="24"/>
        </w:rPr>
        <w:t>Steven Clanton</w:t>
      </w:r>
      <w:r w:rsidR="00E50B91">
        <w:rPr>
          <w:sz w:val="24"/>
          <w:szCs w:val="24"/>
        </w:rPr>
        <w:t xml:space="preserve"> </w:t>
      </w:r>
      <w:r w:rsidR="00C36ECB">
        <w:rPr>
          <w:sz w:val="24"/>
          <w:szCs w:val="24"/>
        </w:rPr>
        <w:t xml:space="preserve">to </w:t>
      </w:r>
      <w:r w:rsidR="007E3161">
        <w:rPr>
          <w:sz w:val="24"/>
          <w:szCs w:val="24"/>
        </w:rPr>
        <w:t>a</w:t>
      </w:r>
      <w:r w:rsidR="00A95683">
        <w:rPr>
          <w:sz w:val="24"/>
          <w:szCs w:val="24"/>
        </w:rPr>
        <w:t>ccept</w:t>
      </w:r>
      <w:r w:rsidR="007E3161">
        <w:rPr>
          <w:sz w:val="24"/>
          <w:szCs w:val="24"/>
        </w:rPr>
        <w:t xml:space="preserve"> the agenda</w:t>
      </w:r>
      <w:r w:rsidR="004F4B0B">
        <w:rPr>
          <w:sz w:val="24"/>
          <w:szCs w:val="24"/>
        </w:rPr>
        <w:t xml:space="preserve"> as presented</w:t>
      </w:r>
      <w:r w:rsidR="008C1B26">
        <w:rPr>
          <w:sz w:val="24"/>
          <w:szCs w:val="24"/>
        </w:rPr>
        <w:t xml:space="preserve">, seconded by </w:t>
      </w:r>
      <w:r w:rsidR="00216F78">
        <w:rPr>
          <w:sz w:val="24"/>
          <w:szCs w:val="24"/>
        </w:rPr>
        <w:t>Trudie Abner</w:t>
      </w:r>
      <w:r w:rsidR="00E50B91">
        <w:rPr>
          <w:sz w:val="24"/>
          <w:szCs w:val="24"/>
        </w:rPr>
        <w:t xml:space="preserve">, </w:t>
      </w:r>
      <w:r w:rsidR="008C276C">
        <w:rPr>
          <w:sz w:val="24"/>
          <w:szCs w:val="24"/>
        </w:rPr>
        <w:t xml:space="preserve">and unanimously approved.  </w:t>
      </w: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216F78">
        <w:rPr>
          <w:sz w:val="24"/>
          <w:szCs w:val="24"/>
          <w:u w:val="single"/>
        </w:rPr>
        <w:t>April 21</w:t>
      </w:r>
      <w:r w:rsidR="00E50B91">
        <w:rPr>
          <w:sz w:val="24"/>
          <w:szCs w:val="24"/>
          <w:u w:val="single"/>
        </w:rPr>
        <w:t>, 2025</w:t>
      </w:r>
      <w:r w:rsidR="00D94728" w:rsidRPr="0059304A">
        <w:rPr>
          <w:sz w:val="24"/>
          <w:szCs w:val="24"/>
        </w:rPr>
        <w:t>: Moved b</w:t>
      </w:r>
      <w:r w:rsidR="00B91615" w:rsidRPr="0059304A">
        <w:rPr>
          <w:sz w:val="24"/>
          <w:szCs w:val="24"/>
        </w:rPr>
        <w:t>y</w:t>
      </w:r>
      <w:r w:rsidR="00C3662A" w:rsidRPr="0059304A">
        <w:rPr>
          <w:sz w:val="24"/>
          <w:szCs w:val="24"/>
        </w:rPr>
        <w:t xml:space="preserve"> </w:t>
      </w:r>
      <w:r w:rsidR="00216F78">
        <w:rPr>
          <w:sz w:val="24"/>
          <w:szCs w:val="24"/>
        </w:rPr>
        <w:t>Steven Clanton</w:t>
      </w:r>
      <w:r w:rsidR="007C4B90">
        <w:rPr>
          <w:sz w:val="24"/>
          <w:szCs w:val="24"/>
        </w:rPr>
        <w:t xml:space="preserve"> </w:t>
      </w:r>
      <w:r w:rsidR="00E01EA8" w:rsidRPr="0059304A">
        <w:rPr>
          <w:sz w:val="24"/>
          <w:szCs w:val="24"/>
        </w:rPr>
        <w:t>to a</w:t>
      </w:r>
      <w:r w:rsidR="00D56B6B">
        <w:rPr>
          <w:sz w:val="24"/>
          <w:szCs w:val="24"/>
        </w:rPr>
        <w:t>ccept</w:t>
      </w:r>
      <w:r w:rsidR="00E01EA8" w:rsidRPr="0059304A">
        <w:rPr>
          <w:sz w:val="24"/>
          <w:szCs w:val="24"/>
        </w:rPr>
        <w:t xml:space="preserve"> the minutes as presented</w:t>
      </w:r>
      <w:r w:rsidR="001C3489" w:rsidRPr="0059304A">
        <w:rPr>
          <w:sz w:val="24"/>
          <w:szCs w:val="24"/>
        </w:rPr>
        <w:t xml:space="preserve">, </w:t>
      </w:r>
      <w:r w:rsidR="0085650B" w:rsidRPr="0059304A">
        <w:rPr>
          <w:sz w:val="24"/>
          <w:szCs w:val="24"/>
        </w:rPr>
        <w:t xml:space="preserve">seconded by </w:t>
      </w:r>
      <w:r w:rsidR="00216F78">
        <w:rPr>
          <w:sz w:val="24"/>
          <w:szCs w:val="24"/>
        </w:rPr>
        <w:t>Michelle Douglas Hartley</w:t>
      </w:r>
      <w:r w:rsidR="00313956">
        <w:rPr>
          <w:sz w:val="24"/>
          <w:szCs w:val="24"/>
        </w:rPr>
        <w:t>,</w:t>
      </w:r>
      <w:r w:rsidR="00E01EA8" w:rsidRPr="0059304A">
        <w:rPr>
          <w:sz w:val="24"/>
          <w:szCs w:val="24"/>
        </w:rPr>
        <w:t xml:space="preserve"> and </w:t>
      </w:r>
      <w:r w:rsidR="00371CC0">
        <w:rPr>
          <w:sz w:val="24"/>
          <w:szCs w:val="24"/>
        </w:rPr>
        <w:t>unanimously approved.</w:t>
      </w:r>
    </w:p>
    <w:p w:rsidR="003468EF" w:rsidRPr="0059304A" w:rsidRDefault="003468EF" w:rsidP="001968A1">
      <w:pPr>
        <w:ind w:left="720" w:right="1008"/>
        <w:rPr>
          <w:sz w:val="24"/>
          <w:szCs w:val="24"/>
          <w:u w:val="single"/>
        </w:rPr>
      </w:pPr>
    </w:p>
    <w:p w:rsidR="00F7570E" w:rsidRDefault="00D94728" w:rsidP="00E25F7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216F78">
        <w:rPr>
          <w:sz w:val="24"/>
          <w:szCs w:val="24"/>
        </w:rPr>
        <w:t>None</w:t>
      </w:r>
      <w:r w:rsidR="00C232CE">
        <w:rPr>
          <w:sz w:val="24"/>
          <w:szCs w:val="24"/>
        </w:rPr>
        <w:t xml:space="preserve">  </w:t>
      </w:r>
    </w:p>
    <w:p w:rsidR="00D56B6B" w:rsidRDefault="00D56B6B" w:rsidP="001968A1">
      <w:pPr>
        <w:ind w:left="720" w:right="1008"/>
        <w:rPr>
          <w:sz w:val="24"/>
          <w:szCs w:val="24"/>
        </w:rPr>
      </w:pPr>
    </w:p>
    <w:p w:rsidR="00216F78" w:rsidRDefault="00B91615" w:rsidP="00216F78">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1677BC">
        <w:rPr>
          <w:sz w:val="24"/>
          <w:szCs w:val="24"/>
        </w:rPr>
        <w:t xml:space="preserve">, </w:t>
      </w:r>
      <w:r w:rsidR="00C064FB" w:rsidRPr="0059304A">
        <w:rPr>
          <w:sz w:val="24"/>
          <w:szCs w:val="24"/>
        </w:rPr>
        <w:t>Communication and Support to the Board</w:t>
      </w:r>
      <w:r w:rsidR="001677BC">
        <w:rPr>
          <w:sz w:val="24"/>
          <w:szCs w:val="24"/>
        </w:rPr>
        <w:t xml:space="preserve">, and </w:t>
      </w:r>
      <w:r w:rsidR="00216F78">
        <w:rPr>
          <w:sz w:val="24"/>
          <w:szCs w:val="24"/>
        </w:rPr>
        <w:t>Emergency Executive Director Succession</w:t>
      </w:r>
      <w:r w:rsidR="004F4B0B">
        <w:rPr>
          <w:sz w:val="24"/>
          <w:szCs w:val="24"/>
        </w:rPr>
        <w:t xml:space="preserve"> policies</w:t>
      </w:r>
      <w:r w:rsidR="00216F78">
        <w:rPr>
          <w:sz w:val="24"/>
          <w:szCs w:val="24"/>
        </w:rPr>
        <w:t xml:space="preserve">.  Of note was the new effort by LDH to improve knowledge and use of the Louisiana Crisis Hub by contracting with </w:t>
      </w:r>
      <w:proofErr w:type="spellStart"/>
      <w:r w:rsidR="00216F78">
        <w:rPr>
          <w:sz w:val="24"/>
          <w:szCs w:val="24"/>
        </w:rPr>
        <w:t>C</w:t>
      </w:r>
      <w:r w:rsidR="00216F78" w:rsidRPr="00216F78">
        <w:rPr>
          <w:sz w:val="24"/>
          <w:szCs w:val="24"/>
        </w:rPr>
        <w:t>arelon</w:t>
      </w:r>
      <w:proofErr w:type="spellEnd"/>
      <w:r w:rsidR="00216F78" w:rsidRPr="00216F78">
        <w:rPr>
          <w:sz w:val="24"/>
          <w:szCs w:val="24"/>
        </w:rPr>
        <w:t xml:space="preserve"> </w:t>
      </w:r>
      <w:r w:rsidR="00216F78">
        <w:rPr>
          <w:sz w:val="24"/>
          <w:szCs w:val="24"/>
        </w:rPr>
        <w:t xml:space="preserve">to hire statewide </w:t>
      </w:r>
      <w:r w:rsidR="00216F78" w:rsidRPr="00216F78">
        <w:rPr>
          <w:sz w:val="24"/>
          <w:szCs w:val="24"/>
        </w:rPr>
        <w:t>Provider Relationship Account Manager</w:t>
      </w:r>
      <w:r w:rsidR="00216F78">
        <w:rPr>
          <w:sz w:val="24"/>
          <w:szCs w:val="24"/>
        </w:rPr>
        <w:t xml:space="preserve">s focused on </w:t>
      </w:r>
      <w:r w:rsidR="00216F78" w:rsidRPr="00216F78">
        <w:rPr>
          <w:sz w:val="24"/>
          <w:szCs w:val="24"/>
        </w:rPr>
        <w:t>developing and maintaining positive relationships with the community, communicating administrative and programmatic changes, and facilitating education and the resolution of provider and stakeholder issues.</w:t>
      </w:r>
      <w:r w:rsidR="00216F78">
        <w:rPr>
          <w:sz w:val="24"/>
          <w:szCs w:val="24"/>
        </w:rPr>
        <w:t xml:space="preserve">  Doug Efferson reported to the board on </w:t>
      </w:r>
      <w:r w:rsidR="00C2123A">
        <w:rPr>
          <w:sz w:val="24"/>
          <w:szCs w:val="24"/>
        </w:rPr>
        <w:t xml:space="preserve">the rollout of </w:t>
      </w:r>
      <w:r w:rsidR="00216F78">
        <w:rPr>
          <w:sz w:val="24"/>
          <w:szCs w:val="24"/>
        </w:rPr>
        <w:t xml:space="preserve">Outreach, a </w:t>
      </w:r>
      <w:r w:rsidR="00C2123A" w:rsidRPr="00C2123A">
        <w:rPr>
          <w:sz w:val="24"/>
          <w:szCs w:val="24"/>
        </w:rPr>
        <w:t>statewide standardized integrated Threat Assessment Tool and Central Reporting Mechanism software tool</w:t>
      </w:r>
      <w:r w:rsidR="00C2123A">
        <w:rPr>
          <w:sz w:val="24"/>
          <w:szCs w:val="24"/>
        </w:rPr>
        <w:t xml:space="preserve">.  The </w:t>
      </w:r>
      <w:r w:rsidR="00216F78" w:rsidRPr="00216F78">
        <w:rPr>
          <w:sz w:val="24"/>
          <w:szCs w:val="24"/>
        </w:rPr>
        <w:t xml:space="preserve">Governor's Office of Homeland Security &amp; Emergency Preparedness (GOHSEP)/Louisiana Center for Safe Schools (LCSS) chose DeSoto Parish as one of the first parishes to implement </w:t>
      </w:r>
      <w:r w:rsidR="00C2123A">
        <w:rPr>
          <w:sz w:val="24"/>
          <w:szCs w:val="24"/>
        </w:rPr>
        <w:t xml:space="preserve">the software.  Also, the Board was informed about the </w:t>
      </w:r>
      <w:r w:rsidR="00216F78" w:rsidRPr="00216F78">
        <w:rPr>
          <w:sz w:val="24"/>
          <w:szCs w:val="24"/>
        </w:rPr>
        <w:t xml:space="preserve">May 8th Louisiana House of Representatives Health and Welfare Committee meeting where HB599 was substantially changed to include new language which keeps our District under LDH and includes reporting requirements similar to the existing Annual Management and Program Analysis Report (AMPAR) we submit each year.   </w:t>
      </w:r>
      <w:r w:rsidR="00C2123A">
        <w:rPr>
          <w:sz w:val="24"/>
          <w:szCs w:val="24"/>
        </w:rPr>
        <w:t xml:space="preserve">Doug Efferson informed the board about the </w:t>
      </w:r>
      <w:r w:rsidR="00216F78" w:rsidRPr="00216F78">
        <w:rPr>
          <w:sz w:val="24"/>
          <w:szCs w:val="24"/>
        </w:rPr>
        <w:t>Annual Employee Appreciation event where employees were recognized for their years of service with a luncheon and celebratory activities.</w:t>
      </w:r>
      <w:r w:rsidR="00C2123A">
        <w:rPr>
          <w:sz w:val="24"/>
          <w:szCs w:val="24"/>
        </w:rPr>
        <w:t xml:space="preserve">  Doug Efferson reviewed the current District Executive Director Succession Plan and recommended that the Board consider</w:t>
      </w:r>
      <w:r w:rsidR="00216F78" w:rsidRPr="00216F78">
        <w:rPr>
          <w:sz w:val="24"/>
          <w:szCs w:val="24"/>
        </w:rPr>
        <w:t xml:space="preserve"> Gloria Lott, our Finance Director, and Michele Impson, our Human Resource Director, </w:t>
      </w:r>
      <w:r w:rsidR="00C2123A">
        <w:rPr>
          <w:sz w:val="24"/>
          <w:szCs w:val="24"/>
        </w:rPr>
        <w:t xml:space="preserve">for interim leadership if needed.  </w:t>
      </w:r>
      <w:r w:rsidR="004F4B0B">
        <w:rPr>
          <w:sz w:val="24"/>
          <w:szCs w:val="24"/>
        </w:rPr>
        <w:t xml:space="preserve">Trudie Abner </w:t>
      </w:r>
      <w:r w:rsidR="00C2123A">
        <w:rPr>
          <w:sz w:val="24"/>
          <w:szCs w:val="24"/>
        </w:rPr>
        <w:t xml:space="preserve">moved to accept the </w:t>
      </w:r>
      <w:r w:rsidR="004F4B0B">
        <w:rPr>
          <w:sz w:val="24"/>
          <w:szCs w:val="24"/>
        </w:rPr>
        <w:t>Executive Director Report</w:t>
      </w:r>
      <w:r w:rsidR="003B28C7">
        <w:rPr>
          <w:sz w:val="24"/>
          <w:szCs w:val="24"/>
        </w:rPr>
        <w:t xml:space="preserve"> as presented</w:t>
      </w:r>
      <w:r w:rsidR="004F4B0B">
        <w:rPr>
          <w:sz w:val="24"/>
          <w:szCs w:val="24"/>
        </w:rPr>
        <w:t xml:space="preserve">, </w:t>
      </w:r>
      <w:r w:rsidR="00C2123A">
        <w:rPr>
          <w:sz w:val="24"/>
          <w:szCs w:val="24"/>
        </w:rPr>
        <w:t xml:space="preserve">seconded by </w:t>
      </w:r>
      <w:r w:rsidR="004F4B0B">
        <w:rPr>
          <w:sz w:val="24"/>
          <w:szCs w:val="24"/>
        </w:rPr>
        <w:t>Steven Clanton</w:t>
      </w:r>
      <w:r w:rsidR="00C2123A">
        <w:rPr>
          <w:sz w:val="24"/>
          <w:szCs w:val="24"/>
        </w:rPr>
        <w:t>, and unanimously approved.</w:t>
      </w:r>
    </w:p>
    <w:p w:rsidR="004F4B0B" w:rsidRPr="00216F78" w:rsidRDefault="004F4B0B" w:rsidP="00216F78">
      <w:pPr>
        <w:ind w:left="720" w:right="1008"/>
        <w:rPr>
          <w:sz w:val="24"/>
          <w:szCs w:val="24"/>
        </w:rPr>
      </w:pPr>
    </w:p>
    <w:p w:rsidR="0059304A" w:rsidRDefault="00F65D4E" w:rsidP="009452CA">
      <w:pPr>
        <w:ind w:left="720" w:right="1008"/>
        <w:rPr>
          <w:sz w:val="24"/>
          <w:szCs w:val="24"/>
        </w:rPr>
      </w:pPr>
      <w:r w:rsidRPr="0059304A">
        <w:rPr>
          <w:sz w:val="24"/>
          <w:szCs w:val="24"/>
          <w:u w:val="single"/>
        </w:rPr>
        <w:t>Board Business</w:t>
      </w:r>
      <w:r w:rsidRPr="0059304A">
        <w:rPr>
          <w:sz w:val="24"/>
          <w:szCs w:val="24"/>
        </w:rPr>
        <w:t>:</w:t>
      </w:r>
      <w:r w:rsidR="00386798">
        <w:rPr>
          <w:sz w:val="24"/>
          <w:szCs w:val="24"/>
        </w:rPr>
        <w:t xml:space="preserve"> </w:t>
      </w:r>
      <w:r w:rsidR="003F1994">
        <w:rPr>
          <w:sz w:val="24"/>
          <w:szCs w:val="24"/>
        </w:rPr>
        <w:t xml:space="preserve">Crystal Rabo </w:t>
      </w:r>
      <w:r w:rsidR="00386798">
        <w:rPr>
          <w:sz w:val="24"/>
          <w:szCs w:val="24"/>
        </w:rPr>
        <w:t>le</w:t>
      </w:r>
      <w:r w:rsidR="0093424D">
        <w:rPr>
          <w:sz w:val="24"/>
          <w:szCs w:val="24"/>
        </w:rPr>
        <w:t>d</w:t>
      </w:r>
      <w:r w:rsidR="00386798">
        <w:rPr>
          <w:sz w:val="24"/>
          <w:szCs w:val="24"/>
        </w:rPr>
        <w:t xml:space="preserve"> a discussion on </w:t>
      </w:r>
      <w:r w:rsidR="009452CA">
        <w:rPr>
          <w:sz w:val="24"/>
          <w:szCs w:val="24"/>
        </w:rPr>
        <w:t xml:space="preserve">the </w:t>
      </w:r>
      <w:r w:rsidR="00EF6743">
        <w:rPr>
          <w:sz w:val="24"/>
          <w:szCs w:val="24"/>
        </w:rPr>
        <w:t xml:space="preserve">Board </w:t>
      </w:r>
      <w:r w:rsidR="00C2123A">
        <w:rPr>
          <w:sz w:val="24"/>
          <w:szCs w:val="24"/>
        </w:rPr>
        <w:t xml:space="preserve">Members’ Code of Conduct and Conflict of Interest Policy.  </w:t>
      </w:r>
      <w:r w:rsidR="004F4B0B">
        <w:rPr>
          <w:sz w:val="24"/>
          <w:szCs w:val="24"/>
        </w:rPr>
        <w:t xml:space="preserve">Michelle Douglas Hartley </w:t>
      </w:r>
      <w:r w:rsidR="00EF6743">
        <w:rPr>
          <w:sz w:val="24"/>
          <w:szCs w:val="24"/>
        </w:rPr>
        <w:t xml:space="preserve">moved to </w:t>
      </w:r>
      <w:r w:rsidR="006B43D8">
        <w:rPr>
          <w:sz w:val="24"/>
          <w:szCs w:val="24"/>
        </w:rPr>
        <w:t xml:space="preserve">accept the </w:t>
      </w:r>
      <w:r w:rsidR="00EF6743">
        <w:rPr>
          <w:sz w:val="24"/>
          <w:szCs w:val="24"/>
        </w:rPr>
        <w:t xml:space="preserve">policy </w:t>
      </w:r>
      <w:r w:rsidR="006B43D8">
        <w:rPr>
          <w:sz w:val="24"/>
          <w:szCs w:val="24"/>
        </w:rPr>
        <w:t xml:space="preserve">without any changes, seconded by </w:t>
      </w:r>
      <w:r w:rsidR="004F4B0B">
        <w:rPr>
          <w:sz w:val="24"/>
          <w:szCs w:val="24"/>
        </w:rPr>
        <w:t>Chris Davis,</w:t>
      </w:r>
      <w:r w:rsidR="006B43D8">
        <w:rPr>
          <w:sz w:val="24"/>
          <w:szCs w:val="24"/>
        </w:rPr>
        <w:t xml:space="preserve"> and unanimously approved.  </w:t>
      </w:r>
      <w:r w:rsidR="004F4B0B">
        <w:rPr>
          <w:sz w:val="24"/>
          <w:szCs w:val="24"/>
        </w:rPr>
        <w:t xml:space="preserve">Crystal Rabo </w:t>
      </w:r>
      <w:r w:rsidR="003B28C7">
        <w:rPr>
          <w:sz w:val="24"/>
          <w:szCs w:val="24"/>
        </w:rPr>
        <w:t>appointed K</w:t>
      </w:r>
      <w:bookmarkStart w:id="0" w:name="_GoBack"/>
      <w:bookmarkEnd w:id="0"/>
      <w:r w:rsidR="004F4B0B">
        <w:rPr>
          <w:sz w:val="24"/>
          <w:szCs w:val="24"/>
        </w:rPr>
        <w:t xml:space="preserve">arisma Jones as Officer Nominating Committee Chair with Chris Davis and Steven Clanton as committee members.  </w:t>
      </w:r>
      <w:r w:rsidR="004F4B0B">
        <w:rPr>
          <w:sz w:val="24"/>
          <w:szCs w:val="24"/>
        </w:rPr>
        <w:t xml:space="preserve">A short discussion was held regarding the timely completion of </w:t>
      </w:r>
      <w:r w:rsidR="004F4B0B" w:rsidRPr="00C2123A">
        <w:rPr>
          <w:sz w:val="24"/>
          <w:szCs w:val="24"/>
        </w:rPr>
        <w:t>Conflict of Interest Statements, Ethics Training, and Tier 2.1 Financial Disclosures</w:t>
      </w:r>
      <w:r w:rsidR="004F4B0B">
        <w:rPr>
          <w:sz w:val="24"/>
          <w:szCs w:val="24"/>
        </w:rPr>
        <w:t xml:space="preserve">.  </w:t>
      </w:r>
      <w:r w:rsidR="00C50A01">
        <w:rPr>
          <w:sz w:val="24"/>
          <w:szCs w:val="24"/>
        </w:rPr>
        <w:t xml:space="preserve">The </w:t>
      </w:r>
      <w:r w:rsidR="004F4B0B">
        <w:rPr>
          <w:sz w:val="24"/>
          <w:szCs w:val="24"/>
        </w:rPr>
        <w:t xml:space="preserve">April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Pr="0059304A">
        <w:rPr>
          <w:sz w:val="24"/>
          <w:szCs w:val="24"/>
        </w:rPr>
        <w:t>ing Summary Report was reviewed and accepted.  The</w:t>
      </w:r>
      <w:r w:rsidR="00014B20">
        <w:rPr>
          <w:sz w:val="24"/>
          <w:szCs w:val="24"/>
        </w:rPr>
        <w:t xml:space="preserve"> </w:t>
      </w:r>
      <w:r w:rsidR="004F4B0B">
        <w:rPr>
          <w:sz w:val="24"/>
          <w:szCs w:val="24"/>
        </w:rPr>
        <w:t>May</w:t>
      </w:r>
      <w:r w:rsidR="00AE0C94">
        <w:rPr>
          <w:sz w:val="24"/>
          <w:szCs w:val="24"/>
        </w:rPr>
        <w:t xml:space="preserve">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9452CA" w:rsidRPr="009452CA">
        <w:rPr>
          <w:sz w:val="24"/>
          <w:szCs w:val="24"/>
        </w:rPr>
        <w:t xml:space="preserve">The next meeting date/time was agreed to be Monday, </w:t>
      </w:r>
      <w:r w:rsidR="004F4B0B">
        <w:rPr>
          <w:sz w:val="24"/>
          <w:szCs w:val="24"/>
        </w:rPr>
        <w:t>June 16</w:t>
      </w:r>
      <w:r w:rsidR="009452CA" w:rsidRPr="009452CA">
        <w:rPr>
          <w:sz w:val="24"/>
          <w:szCs w:val="24"/>
        </w:rPr>
        <w:t>, 202</w:t>
      </w:r>
      <w:r w:rsidR="009452CA">
        <w:rPr>
          <w:sz w:val="24"/>
          <w:szCs w:val="24"/>
        </w:rPr>
        <w:t>5</w:t>
      </w:r>
      <w:r w:rsidR="009452CA" w:rsidRPr="009452CA">
        <w:rPr>
          <w:sz w:val="24"/>
          <w:szCs w:val="24"/>
        </w:rPr>
        <w:t xml:space="preserve"> at 5:30pm.</w:t>
      </w:r>
      <w:r w:rsidR="009452CA">
        <w:rPr>
          <w:sz w:val="24"/>
          <w:szCs w:val="24"/>
        </w:rPr>
        <w:t xml:space="preserve"> </w:t>
      </w:r>
    </w:p>
    <w:p w:rsidR="009452CA" w:rsidRDefault="009452CA" w:rsidP="009452CA">
      <w:pPr>
        <w:ind w:left="720" w:right="100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6B43D8">
        <w:rPr>
          <w:sz w:val="24"/>
          <w:szCs w:val="24"/>
        </w:rPr>
        <w:t>None</w:t>
      </w:r>
      <w:r w:rsidR="009452CA">
        <w:rPr>
          <w:sz w:val="24"/>
          <w:szCs w:val="24"/>
        </w:rPr>
        <w:t xml:space="preserve">.  </w:t>
      </w:r>
      <w:r w:rsidR="00842575">
        <w:rPr>
          <w:sz w:val="24"/>
          <w:szCs w:val="24"/>
        </w:rPr>
        <w:t xml:space="preserve">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B55AB0" w:rsidRPr="0059304A" w:rsidRDefault="00B55AB0" w:rsidP="0059304A">
      <w:pPr>
        <w:ind w:left="1008" w:right="1008" w:hanging="288"/>
        <w:rPr>
          <w:sz w:val="24"/>
          <w:szCs w:val="24"/>
          <w:u w:val="single"/>
        </w:rPr>
      </w:pPr>
    </w:p>
    <w:p w:rsidR="004D5ABE" w:rsidRPr="0059304A" w:rsidRDefault="0098362C" w:rsidP="00A95683">
      <w:pPr>
        <w:ind w:left="720" w:right="1008"/>
        <w:rPr>
          <w:sz w:val="24"/>
          <w:szCs w:val="24"/>
        </w:rPr>
      </w:pPr>
      <w:r w:rsidRPr="0059304A">
        <w:rPr>
          <w:sz w:val="24"/>
          <w:szCs w:val="24"/>
          <w:u w:val="single"/>
        </w:rPr>
        <w:t>Adjournment</w:t>
      </w:r>
      <w:r w:rsidR="00FC64B2">
        <w:rPr>
          <w:sz w:val="24"/>
          <w:szCs w:val="24"/>
        </w:rPr>
        <w:t xml:space="preserve">: </w:t>
      </w:r>
      <w:r w:rsidR="004F4B0B">
        <w:rPr>
          <w:sz w:val="24"/>
          <w:szCs w:val="24"/>
        </w:rPr>
        <w:t xml:space="preserve">Sara Ebarb </w:t>
      </w:r>
      <w:r w:rsidR="00AE0C94">
        <w:rPr>
          <w:sz w:val="24"/>
          <w:szCs w:val="24"/>
        </w:rPr>
        <w:t xml:space="preserve">moved to </w:t>
      </w:r>
      <w:r w:rsidR="00E66819" w:rsidRPr="0059304A">
        <w:rPr>
          <w:sz w:val="24"/>
          <w:szCs w:val="24"/>
        </w:rPr>
        <w:t xml:space="preserve">adjourn the meeting </w:t>
      </w:r>
      <w:r w:rsidRPr="0059304A">
        <w:rPr>
          <w:sz w:val="24"/>
          <w:szCs w:val="24"/>
        </w:rPr>
        <w:t xml:space="preserve">at </w:t>
      </w:r>
      <w:r w:rsidR="00894973">
        <w:rPr>
          <w:sz w:val="24"/>
          <w:szCs w:val="24"/>
        </w:rPr>
        <w:t>6</w:t>
      </w:r>
      <w:r w:rsidR="00536776">
        <w:rPr>
          <w:sz w:val="24"/>
          <w:szCs w:val="24"/>
        </w:rPr>
        <w:t>:</w:t>
      </w:r>
      <w:r w:rsidR="004F4B0B">
        <w:rPr>
          <w:sz w:val="24"/>
          <w:szCs w:val="24"/>
        </w:rPr>
        <w:t>33</w:t>
      </w:r>
      <w:r w:rsidR="00586A8F">
        <w:rPr>
          <w:sz w:val="24"/>
          <w:szCs w:val="24"/>
        </w:rPr>
        <w:t xml:space="preserve">pm, </w:t>
      </w:r>
      <w:r w:rsidR="00E66819" w:rsidRPr="0059304A">
        <w:rPr>
          <w:sz w:val="24"/>
          <w:szCs w:val="24"/>
        </w:rPr>
        <w:t xml:space="preserve">seconded by </w:t>
      </w:r>
      <w:r w:rsidR="004F4B0B">
        <w:rPr>
          <w:sz w:val="24"/>
          <w:szCs w:val="24"/>
        </w:rPr>
        <w:t>Yolanda Clark</w:t>
      </w:r>
      <w:r w:rsidR="00AE0C94">
        <w:rPr>
          <w:sz w:val="24"/>
          <w:szCs w:val="24"/>
        </w:rPr>
        <w:t>,</w:t>
      </w:r>
      <w:r w:rsidR="00A95683">
        <w:rPr>
          <w:sz w:val="24"/>
          <w:szCs w:val="24"/>
        </w:rPr>
        <w:t xml:space="preserve">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w:t>
      </w:r>
      <w:r w:rsidR="004F4B0B">
        <w:rPr>
          <w:sz w:val="24"/>
          <w:szCs w:val="24"/>
        </w:rPr>
        <w:t>Karisma Jones</w:t>
      </w:r>
      <w:r w:rsidR="00CF15CD">
        <w:rPr>
          <w:sz w:val="24"/>
          <w:szCs w:val="24"/>
        </w:rPr>
        <w:t xml:space="preserve">, Board </w:t>
      </w:r>
      <w:r w:rsidR="004F4B0B">
        <w:rPr>
          <w:sz w:val="24"/>
          <w:szCs w:val="24"/>
        </w:rPr>
        <w:t>Secretary</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846C9C"/>
    <w:multiLevelType w:val="hybridMultilevel"/>
    <w:tmpl w:val="DDACB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5"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107DBE"/>
    <w:multiLevelType w:val="singleLevel"/>
    <w:tmpl w:val="9E9AF654"/>
    <w:lvl w:ilvl="0">
      <w:start w:val="1"/>
      <w:numFmt w:val="lowerLetter"/>
      <w:lvlText w:val="%1)"/>
      <w:lvlJc w:val="left"/>
      <w:pPr>
        <w:ind w:left="1440" w:hanging="360"/>
      </w:pPr>
    </w:lvl>
  </w:abstractNum>
  <w:abstractNum w:abstractNumId="10"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3"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5"/>
  </w:num>
  <w:num w:numId="11">
    <w:abstractNumId w:val="1"/>
  </w:num>
  <w:num w:numId="12">
    <w:abstractNumId w:val="3"/>
  </w:num>
  <w:num w:numId="13">
    <w:abstractNumId w:val="10"/>
  </w:num>
  <w:num w:numId="14">
    <w:abstractNumId w:val="5"/>
  </w:num>
  <w:num w:numId="15">
    <w:abstractNumId w:val="11"/>
  </w:num>
  <w:num w:numId="16">
    <w:abstractNumId w:val="0"/>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677BC"/>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16F78"/>
    <w:rsid w:val="00232F9E"/>
    <w:rsid w:val="00233E97"/>
    <w:rsid w:val="00237151"/>
    <w:rsid w:val="002411CD"/>
    <w:rsid w:val="00250261"/>
    <w:rsid w:val="00251FD2"/>
    <w:rsid w:val="00256CAB"/>
    <w:rsid w:val="00260D3C"/>
    <w:rsid w:val="00264407"/>
    <w:rsid w:val="00265657"/>
    <w:rsid w:val="00272C2C"/>
    <w:rsid w:val="00274559"/>
    <w:rsid w:val="00276B6E"/>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19C3"/>
    <w:rsid w:val="00332964"/>
    <w:rsid w:val="003460AF"/>
    <w:rsid w:val="003468EF"/>
    <w:rsid w:val="00347470"/>
    <w:rsid w:val="00353E9D"/>
    <w:rsid w:val="003557E1"/>
    <w:rsid w:val="00364225"/>
    <w:rsid w:val="00364BDE"/>
    <w:rsid w:val="00371CC0"/>
    <w:rsid w:val="00372186"/>
    <w:rsid w:val="003819FF"/>
    <w:rsid w:val="00385ED2"/>
    <w:rsid w:val="00386798"/>
    <w:rsid w:val="00386A2D"/>
    <w:rsid w:val="00396B95"/>
    <w:rsid w:val="003A7D75"/>
    <w:rsid w:val="003B28C7"/>
    <w:rsid w:val="003B6FAA"/>
    <w:rsid w:val="003C29D8"/>
    <w:rsid w:val="003C4268"/>
    <w:rsid w:val="003D284F"/>
    <w:rsid w:val="003D4EE5"/>
    <w:rsid w:val="003E7F5F"/>
    <w:rsid w:val="003F1994"/>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4B0B"/>
    <w:rsid w:val="004F51E5"/>
    <w:rsid w:val="004F6C10"/>
    <w:rsid w:val="00506E3A"/>
    <w:rsid w:val="00511769"/>
    <w:rsid w:val="005124E4"/>
    <w:rsid w:val="00522131"/>
    <w:rsid w:val="00526C3C"/>
    <w:rsid w:val="00527FF6"/>
    <w:rsid w:val="0053113B"/>
    <w:rsid w:val="00532041"/>
    <w:rsid w:val="00536776"/>
    <w:rsid w:val="00542CC5"/>
    <w:rsid w:val="00557A67"/>
    <w:rsid w:val="00571B54"/>
    <w:rsid w:val="0057284E"/>
    <w:rsid w:val="00573D16"/>
    <w:rsid w:val="00574A54"/>
    <w:rsid w:val="00577B3E"/>
    <w:rsid w:val="00580C4C"/>
    <w:rsid w:val="00581492"/>
    <w:rsid w:val="00586A8F"/>
    <w:rsid w:val="005873BF"/>
    <w:rsid w:val="00587BA9"/>
    <w:rsid w:val="00592FBC"/>
    <w:rsid w:val="0059304A"/>
    <w:rsid w:val="0059383F"/>
    <w:rsid w:val="00595DE8"/>
    <w:rsid w:val="005963CA"/>
    <w:rsid w:val="00596D93"/>
    <w:rsid w:val="005A5677"/>
    <w:rsid w:val="005A6021"/>
    <w:rsid w:val="005B1137"/>
    <w:rsid w:val="005B16F3"/>
    <w:rsid w:val="005B216E"/>
    <w:rsid w:val="005B6609"/>
    <w:rsid w:val="005E4A9D"/>
    <w:rsid w:val="005E69B6"/>
    <w:rsid w:val="005F4E45"/>
    <w:rsid w:val="005F666B"/>
    <w:rsid w:val="00612A46"/>
    <w:rsid w:val="0061439D"/>
    <w:rsid w:val="00621499"/>
    <w:rsid w:val="006226D7"/>
    <w:rsid w:val="00626D3C"/>
    <w:rsid w:val="0063233E"/>
    <w:rsid w:val="00642874"/>
    <w:rsid w:val="00642CEA"/>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B43D8"/>
    <w:rsid w:val="006C4559"/>
    <w:rsid w:val="006D55C7"/>
    <w:rsid w:val="006D7C1F"/>
    <w:rsid w:val="006E75B3"/>
    <w:rsid w:val="00700C2B"/>
    <w:rsid w:val="00720819"/>
    <w:rsid w:val="00722EF8"/>
    <w:rsid w:val="00724117"/>
    <w:rsid w:val="007259C0"/>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B5931"/>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07FA1"/>
    <w:rsid w:val="00810185"/>
    <w:rsid w:val="0081323E"/>
    <w:rsid w:val="0081513B"/>
    <w:rsid w:val="008250B9"/>
    <w:rsid w:val="008273B7"/>
    <w:rsid w:val="0083416D"/>
    <w:rsid w:val="00842575"/>
    <w:rsid w:val="0084655D"/>
    <w:rsid w:val="008539A1"/>
    <w:rsid w:val="0085433E"/>
    <w:rsid w:val="0085650B"/>
    <w:rsid w:val="00864AE9"/>
    <w:rsid w:val="008720CB"/>
    <w:rsid w:val="008812BF"/>
    <w:rsid w:val="00894973"/>
    <w:rsid w:val="008B117E"/>
    <w:rsid w:val="008B12C0"/>
    <w:rsid w:val="008B3D71"/>
    <w:rsid w:val="008B59E2"/>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424D"/>
    <w:rsid w:val="00937EE6"/>
    <w:rsid w:val="00940972"/>
    <w:rsid w:val="009417F9"/>
    <w:rsid w:val="00943473"/>
    <w:rsid w:val="009452CA"/>
    <w:rsid w:val="00952841"/>
    <w:rsid w:val="00957E33"/>
    <w:rsid w:val="00963ABE"/>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D0CC6"/>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339"/>
    <w:rsid w:val="00A65E62"/>
    <w:rsid w:val="00A715ED"/>
    <w:rsid w:val="00A7220B"/>
    <w:rsid w:val="00A75180"/>
    <w:rsid w:val="00A8150E"/>
    <w:rsid w:val="00A85836"/>
    <w:rsid w:val="00A9326F"/>
    <w:rsid w:val="00A95683"/>
    <w:rsid w:val="00AB3A2F"/>
    <w:rsid w:val="00AB4814"/>
    <w:rsid w:val="00AB591D"/>
    <w:rsid w:val="00AC0330"/>
    <w:rsid w:val="00AC0F23"/>
    <w:rsid w:val="00AC4E2B"/>
    <w:rsid w:val="00AD1D6C"/>
    <w:rsid w:val="00AD321B"/>
    <w:rsid w:val="00AE05F2"/>
    <w:rsid w:val="00AE0C94"/>
    <w:rsid w:val="00AE1118"/>
    <w:rsid w:val="00AE3051"/>
    <w:rsid w:val="00AE30E6"/>
    <w:rsid w:val="00AE6B72"/>
    <w:rsid w:val="00AE77EA"/>
    <w:rsid w:val="00AF6794"/>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86885"/>
    <w:rsid w:val="00B91615"/>
    <w:rsid w:val="00B93ADD"/>
    <w:rsid w:val="00B95847"/>
    <w:rsid w:val="00B97CDC"/>
    <w:rsid w:val="00BA3B61"/>
    <w:rsid w:val="00BA47DD"/>
    <w:rsid w:val="00BA4D47"/>
    <w:rsid w:val="00BB2EF7"/>
    <w:rsid w:val="00BB4274"/>
    <w:rsid w:val="00BC7BA4"/>
    <w:rsid w:val="00BD25D9"/>
    <w:rsid w:val="00BE0475"/>
    <w:rsid w:val="00BF7B08"/>
    <w:rsid w:val="00C0191D"/>
    <w:rsid w:val="00C064FB"/>
    <w:rsid w:val="00C12BCF"/>
    <w:rsid w:val="00C13C8D"/>
    <w:rsid w:val="00C168A4"/>
    <w:rsid w:val="00C20C44"/>
    <w:rsid w:val="00C20C86"/>
    <w:rsid w:val="00C2123A"/>
    <w:rsid w:val="00C232CE"/>
    <w:rsid w:val="00C26BE1"/>
    <w:rsid w:val="00C27860"/>
    <w:rsid w:val="00C3662A"/>
    <w:rsid w:val="00C36ECB"/>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0533"/>
    <w:rsid w:val="00CD3B2C"/>
    <w:rsid w:val="00CE08C7"/>
    <w:rsid w:val="00CE0E4D"/>
    <w:rsid w:val="00CE4E0D"/>
    <w:rsid w:val="00CF15CD"/>
    <w:rsid w:val="00CF27AC"/>
    <w:rsid w:val="00D01328"/>
    <w:rsid w:val="00D01F74"/>
    <w:rsid w:val="00D03983"/>
    <w:rsid w:val="00D03C2D"/>
    <w:rsid w:val="00D04AD3"/>
    <w:rsid w:val="00D07996"/>
    <w:rsid w:val="00D106EC"/>
    <w:rsid w:val="00D11076"/>
    <w:rsid w:val="00D218DD"/>
    <w:rsid w:val="00D46482"/>
    <w:rsid w:val="00D52311"/>
    <w:rsid w:val="00D526FF"/>
    <w:rsid w:val="00D56B6B"/>
    <w:rsid w:val="00D573AB"/>
    <w:rsid w:val="00D6088B"/>
    <w:rsid w:val="00D70A0C"/>
    <w:rsid w:val="00D77091"/>
    <w:rsid w:val="00D82502"/>
    <w:rsid w:val="00D86122"/>
    <w:rsid w:val="00D929BF"/>
    <w:rsid w:val="00D937E8"/>
    <w:rsid w:val="00D94728"/>
    <w:rsid w:val="00DA34F4"/>
    <w:rsid w:val="00DB4CC3"/>
    <w:rsid w:val="00DB5969"/>
    <w:rsid w:val="00DC0E26"/>
    <w:rsid w:val="00DC29F2"/>
    <w:rsid w:val="00DD1465"/>
    <w:rsid w:val="00DD34D1"/>
    <w:rsid w:val="00DE1B7F"/>
    <w:rsid w:val="00DE27B3"/>
    <w:rsid w:val="00DE2CA3"/>
    <w:rsid w:val="00DE5279"/>
    <w:rsid w:val="00DF4C68"/>
    <w:rsid w:val="00E00406"/>
    <w:rsid w:val="00E00C4B"/>
    <w:rsid w:val="00E01EA8"/>
    <w:rsid w:val="00E054AE"/>
    <w:rsid w:val="00E10D7F"/>
    <w:rsid w:val="00E25F71"/>
    <w:rsid w:val="00E2602E"/>
    <w:rsid w:val="00E31CB4"/>
    <w:rsid w:val="00E32B2D"/>
    <w:rsid w:val="00E41DB2"/>
    <w:rsid w:val="00E50B91"/>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EF6743"/>
    <w:rsid w:val="00F00249"/>
    <w:rsid w:val="00F02B04"/>
    <w:rsid w:val="00F04296"/>
    <w:rsid w:val="00F12C69"/>
    <w:rsid w:val="00F14F2A"/>
    <w:rsid w:val="00F212BD"/>
    <w:rsid w:val="00F24A75"/>
    <w:rsid w:val="00F34243"/>
    <w:rsid w:val="00F35DB2"/>
    <w:rsid w:val="00F424C0"/>
    <w:rsid w:val="00F4573C"/>
    <w:rsid w:val="00F54364"/>
    <w:rsid w:val="00F549F5"/>
    <w:rsid w:val="00F57BC1"/>
    <w:rsid w:val="00F62142"/>
    <w:rsid w:val="00F64A70"/>
    <w:rsid w:val="00F65D4E"/>
    <w:rsid w:val="00F75445"/>
    <w:rsid w:val="00F7570E"/>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016E"/>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3112BE32"/>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2</cp:revision>
  <cp:lastPrinted>2024-10-31T17:42:00Z</cp:lastPrinted>
  <dcterms:created xsi:type="dcterms:W3CDTF">2025-06-04T15:59:00Z</dcterms:created>
  <dcterms:modified xsi:type="dcterms:W3CDTF">2025-06-04T15:59:00Z</dcterms:modified>
</cp:coreProperties>
</file>